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19" w:rsidRDefault="00026319" w:rsidP="00704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319" w:rsidRDefault="00026319" w:rsidP="00704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F4F" w:rsidRPr="00026319" w:rsidRDefault="00940F4F" w:rsidP="00704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319">
        <w:rPr>
          <w:rFonts w:ascii="Times New Roman" w:hAnsi="Times New Roman" w:cs="Times New Roman"/>
          <w:b/>
          <w:sz w:val="28"/>
          <w:szCs w:val="28"/>
          <w:u w:val="single"/>
        </w:rPr>
        <w:t>Взрыв бытового газа, такие сообщение мы слышим все чаще и чаще.</w:t>
      </w:r>
    </w:p>
    <w:p w:rsidR="00026319" w:rsidRDefault="00026319" w:rsidP="0070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319" w:rsidRDefault="00B03513" w:rsidP="0002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2DE6">
        <w:rPr>
          <w:rFonts w:ascii="Times New Roman" w:hAnsi="Times New Roman" w:cs="Times New Roman"/>
          <w:sz w:val="28"/>
          <w:szCs w:val="28"/>
        </w:rPr>
        <w:t xml:space="preserve"> С января по август на территории Российской Федерации произошло </w:t>
      </w:r>
      <w:r w:rsidR="00542DE6" w:rsidRPr="00542DE6">
        <w:rPr>
          <w:rFonts w:ascii="Times New Roman" w:hAnsi="Times New Roman" w:cs="Times New Roman"/>
          <w:sz w:val="28"/>
          <w:szCs w:val="28"/>
        </w:rPr>
        <w:t>14 случаев взрыва бытового газа в жилых домах.</w:t>
      </w:r>
    </w:p>
    <w:p w:rsidR="00542DE6" w:rsidRDefault="00542DE6" w:rsidP="0002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Пострадали 57 человек, из них 2 детей.</w:t>
      </w:r>
    </w:p>
    <w:p w:rsidR="00542DE6" w:rsidRPr="00542DE6" w:rsidRDefault="00542DE6" w:rsidP="0002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Погибли 24 человека, из них 1 ребенок.</w:t>
      </w:r>
    </w:p>
    <w:p w:rsidR="00026319" w:rsidRPr="00542DE6" w:rsidRDefault="00026319" w:rsidP="0002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CCA" w:rsidRPr="00704CCA" w:rsidRDefault="00704CCA" w:rsidP="0002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Pr="00704CCA">
        <w:rPr>
          <w:rFonts w:ascii="Times New Roman" w:hAnsi="Times New Roman" w:cs="Times New Roman"/>
          <w:sz w:val="24"/>
          <w:szCs w:val="24"/>
        </w:rPr>
        <w:t>избежать чрезвычайных ситуаций данного характера необходимо помнить</w:t>
      </w:r>
      <w:proofErr w:type="gramEnd"/>
      <w:r w:rsidRPr="00704CCA">
        <w:rPr>
          <w:rFonts w:ascii="Times New Roman" w:hAnsi="Times New Roman" w:cs="Times New Roman"/>
          <w:sz w:val="24"/>
          <w:szCs w:val="24"/>
        </w:rPr>
        <w:t xml:space="preserve"> правила!  И правила эти, как впрочем и все правила пожарной безопасности, не отличаются большой сложностью и не потребуют от желающих выполнять их каких-либо материальных затрат и нечеловеческих усилий. Следует только помнить, что газ удобен и безопасен только при умелом и правильном обращении с газовыми приборами.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Применяемый для отопления и бытовых нужд газ, смешиваясь в определенной пропорции с воздухом, образует взрывчатую смесь. Газ может взорваться, если он из-за неисправности газопровода или беспечности жильцов, проник в помещение. Для этого достаточно небольшого источника огня — от спички или искр выключателя электроосвещения.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Поэтому первое и основное правило</w:t>
      </w:r>
      <w:r w:rsidR="004F1C58">
        <w:rPr>
          <w:rFonts w:ascii="Times New Roman" w:hAnsi="Times New Roman" w:cs="Times New Roman"/>
          <w:sz w:val="24"/>
          <w:szCs w:val="24"/>
        </w:rPr>
        <w:t xml:space="preserve"> </w:t>
      </w:r>
      <w:r w:rsidRPr="00704CCA">
        <w:rPr>
          <w:rFonts w:ascii="Times New Roman" w:hAnsi="Times New Roman" w:cs="Times New Roman"/>
          <w:sz w:val="24"/>
          <w:szCs w:val="24"/>
        </w:rPr>
        <w:t>- это осторожное обращение с огнем. Кроме того, газовые плиты, нельзя устанавливать в проходах, на лестницах, вблизи деревянных перегородок, мебели, штор и других сгораемых предметов.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Крайне опасно оставлять без присмотра газовые приборы. Еще более серьезную ошибку совершают родители, которые поручают малолетним детям присматривать за горящими газовыми приборами.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При эксплуатации газовых плит, и колонок необходимо соблюдать следующие правила: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• Безопасность газовых приборов обеспечивается самой конструкцией прибора. Поэтому ни в коем случае нельзя пользоваться самодельными газовыми приборами, не в полной мере укомплектованными и приборами кустарного производства.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• чтобы зажечь газ, надо сначала зажечь спичку и поднести ее к газовой горелке, после этого немного открыть кран. Когда огонь загорится, можно отрегулировать подачу газа;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 xml:space="preserve">• если подача газа прекратилась, немедленно закройте </w:t>
      </w:r>
      <w:proofErr w:type="spellStart"/>
      <w:r w:rsidRPr="00704CCA">
        <w:rPr>
          <w:rFonts w:ascii="Times New Roman" w:hAnsi="Times New Roman" w:cs="Times New Roman"/>
          <w:sz w:val="24"/>
          <w:szCs w:val="24"/>
        </w:rPr>
        <w:t>перекрывной</w:t>
      </w:r>
      <w:proofErr w:type="spellEnd"/>
      <w:r w:rsidRPr="00704CCA">
        <w:rPr>
          <w:rFonts w:ascii="Times New Roman" w:hAnsi="Times New Roman" w:cs="Times New Roman"/>
          <w:sz w:val="24"/>
          <w:szCs w:val="24"/>
        </w:rPr>
        <w:t xml:space="preserve"> кран у горелки и запасной на газопроводе;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• при появлении запаха газа в помещении надо немедленно погасить топящуюся печь, закрыть общий кран на газопроводе и проветрить помещение;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• о каждой неисправности газовой сети или приборов необходимо немедленно сообщить в контору газового хозяйства.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Если вы будете выполнять все вышеперечисленные требования, то огненная беда обойдет вас стороной.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Памятка для пользователей бытовым газом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• перед эксплуатацией газовой печи и баллона пройдите инструктаж по технике безопасности у специалистов;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• Размещайте мебель на безопасном расстоянии от газовых пли</w:t>
      </w:r>
      <w:proofErr w:type="gramStart"/>
      <w:r w:rsidRPr="00704CC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04CCA">
        <w:rPr>
          <w:rFonts w:ascii="Times New Roman" w:hAnsi="Times New Roman" w:cs="Times New Roman"/>
          <w:sz w:val="24"/>
          <w:szCs w:val="24"/>
        </w:rPr>
        <w:t xml:space="preserve"> не менее 0,2 м от бытовых газовых приборов по горизонтали и не менее 0,7 м - по вертикали (при нависании указанных предметов и материалов над бытовыми газовыми приборами).,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• не допускайте к газовым приборам детей и лиц, не знающих правил обращения с этими приборами;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 xml:space="preserve">• не допускается хранение баллонов с горючими газами (далее - </w:t>
      </w:r>
      <w:proofErr w:type="gramStart"/>
      <w:r w:rsidRPr="00704CCA">
        <w:rPr>
          <w:rFonts w:ascii="Times New Roman" w:hAnsi="Times New Roman" w:cs="Times New Roman"/>
          <w:sz w:val="24"/>
          <w:szCs w:val="24"/>
        </w:rPr>
        <w:t>ГГ</w:t>
      </w:r>
      <w:proofErr w:type="gramEnd"/>
      <w:r w:rsidRPr="00704CCA">
        <w:rPr>
          <w:rFonts w:ascii="Times New Roman" w:hAnsi="Times New Roman" w:cs="Times New Roman"/>
          <w:sz w:val="24"/>
          <w:szCs w:val="24"/>
        </w:rPr>
        <w:t>) в индивидуальных жилых домах, квартирах и жилых комнатах, а также на кухнях, на путях эвакуации, в цокольных этажах, в подвальных и чердачных помещениях, на балконах и лоджиях.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CCA">
        <w:rPr>
          <w:rFonts w:ascii="Times New Roman" w:hAnsi="Times New Roman" w:cs="Times New Roman"/>
          <w:sz w:val="24"/>
          <w:szCs w:val="24"/>
        </w:rPr>
        <w:t>• Газовые баллоны для снабжения газом бытовых газовых приборов (в том числе кухонных плит, водогрейных котлов, газовых колонок) должны,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ближе 5 м от входов в здание, цокольные и подвальные этажи.</w:t>
      </w:r>
      <w:proofErr w:type="gramEnd"/>
      <w:r w:rsidRPr="00704CCA">
        <w:rPr>
          <w:rFonts w:ascii="Times New Roman" w:hAnsi="Times New Roman" w:cs="Times New Roman"/>
          <w:sz w:val="24"/>
          <w:szCs w:val="24"/>
        </w:rPr>
        <w:t xml:space="preserve"> Пристройки и шкафы для газовых баллонов должны запираться на замок и иметь жалюзи для проветривания, а также иметь предупреждающие надписи “Огнеопасно. Газ”.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• заправляйте газовые баллоны только в специализированных пунктах;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• самостоятельно не подключайте и не отключайте газовые плиты в квартирах;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lastRenderedPageBreak/>
        <w:t>• не используйте газовые плиты для обогрева квартиры;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• соблюдайте последовательность включения газовых приборов: сначала зажгите спичку, а затем откройте подачу газа;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• не допускайте длительной работы газовых горелок без посуды.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• уходя из дома, не забудьте выключить газовую плиту и перекрыть вентиль на баллоне. Особенно это важно для покидающих на длительное время свои дома дачников</w:t>
      </w:r>
      <w:proofErr w:type="gramStart"/>
      <w:r w:rsidRPr="00704CC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• при утечке газа не зажигайте спичек, не курите, не включайте свет и электроприборы;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• 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«04» или пожарных и спасателей по телефону «01».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Категорически запрещается: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• - эксплуатация газовых приборов при утечке газа;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 xml:space="preserve">• - присоединение деталей газовой арматуры с помощью </w:t>
      </w:r>
      <w:proofErr w:type="spellStart"/>
      <w:r w:rsidRPr="00704CCA">
        <w:rPr>
          <w:rFonts w:ascii="Times New Roman" w:hAnsi="Times New Roman" w:cs="Times New Roman"/>
          <w:sz w:val="24"/>
          <w:szCs w:val="24"/>
        </w:rPr>
        <w:t>искрообразующего</w:t>
      </w:r>
      <w:proofErr w:type="spellEnd"/>
      <w:r w:rsidRPr="00704CCA">
        <w:rPr>
          <w:rFonts w:ascii="Times New Roman" w:hAnsi="Times New Roman" w:cs="Times New Roman"/>
          <w:sz w:val="24"/>
          <w:szCs w:val="24"/>
        </w:rPr>
        <w:t xml:space="preserve"> инструмента;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• - проверка герметичности соединений с помощью источников открытого пламени (в том - числе спички, зажигалки, свечи);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• - проведение ремонта наполненных газом баллонов.</w:t>
      </w:r>
    </w:p>
    <w:p w:rsidR="00704CCA" w:rsidRPr="00704CCA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>ПОМНИТЕ!</w:t>
      </w:r>
    </w:p>
    <w:p w:rsidR="00940F4F" w:rsidRDefault="00704CCA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 xml:space="preserve">Бдительность – главный залог Вашей безопасности. Взрыв бытового газа в помещении может стать причиной обрушения здания или его части, возникновения пожара, </w:t>
      </w:r>
      <w:r w:rsidR="00026319" w:rsidRPr="00704CCA">
        <w:rPr>
          <w:rFonts w:ascii="Times New Roman" w:hAnsi="Times New Roman" w:cs="Times New Roman"/>
          <w:sz w:val="24"/>
          <w:szCs w:val="24"/>
        </w:rPr>
        <w:t>травмировании</w:t>
      </w:r>
      <w:r w:rsidRPr="00704CCA">
        <w:rPr>
          <w:rFonts w:ascii="Times New Roman" w:hAnsi="Times New Roman" w:cs="Times New Roman"/>
          <w:sz w:val="24"/>
          <w:szCs w:val="24"/>
        </w:rPr>
        <w:t xml:space="preserve"> и гибели людей.</w:t>
      </w:r>
    </w:p>
    <w:p w:rsidR="00026319" w:rsidRDefault="00026319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319" w:rsidRDefault="00026319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319" w:rsidRDefault="00026319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Отдел ГО и ЧС Администрации м.р. Шенталинский </w:t>
      </w:r>
    </w:p>
    <w:p w:rsidR="00542DE6" w:rsidRPr="00704CCA" w:rsidRDefault="00542DE6" w:rsidP="0002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2-18-77</w:t>
      </w:r>
    </w:p>
    <w:sectPr w:rsidR="00542DE6" w:rsidRPr="00704CCA" w:rsidSect="00704CCA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07D6"/>
    <w:rsid w:val="00026319"/>
    <w:rsid w:val="00324DED"/>
    <w:rsid w:val="004F1C58"/>
    <w:rsid w:val="00542DE6"/>
    <w:rsid w:val="00704CCA"/>
    <w:rsid w:val="00883CDE"/>
    <w:rsid w:val="008D1F9B"/>
    <w:rsid w:val="00940F4F"/>
    <w:rsid w:val="00A64A7C"/>
    <w:rsid w:val="00B03513"/>
    <w:rsid w:val="00B93D59"/>
    <w:rsid w:val="00BC7239"/>
    <w:rsid w:val="00C707D6"/>
    <w:rsid w:val="00E60F57"/>
    <w:rsid w:val="00EA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2019-01-14T11:49:00Z</dcterms:created>
  <dcterms:modified xsi:type="dcterms:W3CDTF">2020-08-27T05:21:00Z</dcterms:modified>
</cp:coreProperties>
</file>