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8" w:rsidRDefault="00ED74D8" w:rsidP="00ED74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Собрание представителей сельского поселения Васильевка</w:t>
      </w:r>
    </w:p>
    <w:p w:rsidR="00ED74D8" w:rsidRDefault="00ED74D8" w:rsidP="00ED74D8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района </w:t>
      </w:r>
      <w:proofErr w:type="spellStart"/>
      <w:r>
        <w:rPr>
          <w:b/>
          <w:bCs/>
          <w:color w:val="000000"/>
        </w:rPr>
        <w:t>Шенталинский</w:t>
      </w:r>
      <w:proofErr w:type="spellEnd"/>
      <w:r>
        <w:rPr>
          <w:b/>
          <w:bCs/>
          <w:color w:val="000000"/>
        </w:rPr>
        <w:t xml:space="preserve"> Самарской области</w:t>
      </w:r>
    </w:p>
    <w:p w:rsidR="00ED74D8" w:rsidRPr="00E62128" w:rsidRDefault="00ED74D8" w:rsidP="00ED74D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r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д.16</w:t>
      </w:r>
      <w:r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ED74D8" w:rsidRPr="008A0434" w:rsidRDefault="00ED74D8" w:rsidP="00ED74D8">
      <w:pPr>
        <w:rPr>
          <w:iCs/>
          <w:sz w:val="28"/>
          <w:szCs w:val="28"/>
        </w:rPr>
      </w:pPr>
    </w:p>
    <w:p w:rsidR="00ED74D8" w:rsidRDefault="00ED74D8" w:rsidP="00ED74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C09" w:rsidRDefault="0065398A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0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1D41B8"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F27D65" w:rsidRPr="00810202" w:rsidRDefault="00F27D65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8A" w:rsidRDefault="0065398A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0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1B8">
        <w:rPr>
          <w:rFonts w:ascii="Times New Roman" w:hAnsi="Times New Roman" w:cs="Times New Roman"/>
          <w:b/>
          <w:sz w:val="28"/>
          <w:szCs w:val="28"/>
        </w:rPr>
        <w:t>30</w:t>
      </w:r>
      <w:r w:rsidR="0081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202" w:rsidRPr="00810202">
        <w:rPr>
          <w:rFonts w:ascii="Times New Roman" w:hAnsi="Times New Roman" w:cs="Times New Roman"/>
          <w:b/>
          <w:sz w:val="28"/>
          <w:szCs w:val="28"/>
        </w:rPr>
        <w:t xml:space="preserve"> августа  2018 г.</w:t>
      </w:r>
      <w:r w:rsidRPr="0081020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10202" w:rsidRPr="00810202" w:rsidRDefault="00810202" w:rsidP="008102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76" w:rsidRPr="001D41B8" w:rsidRDefault="00A24A76" w:rsidP="004404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решение  Собрания  представителей сельского поселения </w:t>
      </w:r>
      <w:r w:rsidR="00ED74D8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="009F1D98" w:rsidRPr="0090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Pr="0090522D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Pr="0090522D">
        <w:rPr>
          <w:rFonts w:ascii="Times New Roman" w:hAnsi="Times New Roman" w:cs="Times New Roman"/>
          <w:b/>
          <w:sz w:val="28"/>
          <w:szCs w:val="28"/>
        </w:rPr>
        <w:t xml:space="preserve">   Самарской   области  от   </w:t>
      </w:r>
      <w:r w:rsidR="00810202" w:rsidRPr="009D54AB">
        <w:rPr>
          <w:rFonts w:ascii="Times New Roman" w:hAnsi="Times New Roman" w:cs="Times New Roman"/>
          <w:b/>
          <w:sz w:val="28"/>
          <w:szCs w:val="28"/>
        </w:rPr>
        <w:t>12 ноября 2014 г.</w:t>
      </w:r>
      <w:r w:rsidRPr="009D54A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10202" w:rsidRPr="009D54AB">
        <w:rPr>
          <w:rFonts w:ascii="Times New Roman" w:hAnsi="Times New Roman" w:cs="Times New Roman"/>
          <w:b/>
          <w:sz w:val="28"/>
          <w:szCs w:val="28"/>
        </w:rPr>
        <w:t>1</w:t>
      </w:r>
      <w:r w:rsidR="009D54AB" w:rsidRPr="009D54AB">
        <w:rPr>
          <w:rFonts w:ascii="Times New Roman" w:hAnsi="Times New Roman" w:cs="Times New Roman"/>
          <w:b/>
          <w:sz w:val="28"/>
          <w:szCs w:val="28"/>
        </w:rPr>
        <w:t>29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« О налоге  на  имущество физических  лиц на  территории  сельского поселения   </w:t>
      </w:r>
      <w:r w:rsidR="00ED74D8"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90522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22D" w:rsidRPr="00440431" w:rsidRDefault="0090522D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основании пункта 2 статьи 399 Налогового  кодекса Российской Федерации, Устава  сельского 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области, Собрание   представителей сельского 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24A76" w:rsidRPr="00440431" w:rsidRDefault="009F1D98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РЕШИЛО:</w:t>
      </w:r>
    </w:p>
    <w:p w:rsidR="00A24A76" w:rsidRPr="00440431" w:rsidRDefault="00A24A76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EB0F69">
        <w:rPr>
          <w:rFonts w:ascii="Times New Roman" w:hAnsi="Times New Roman" w:cs="Times New Roman"/>
          <w:sz w:val="28"/>
          <w:szCs w:val="28"/>
        </w:rPr>
        <w:t>1.</w:t>
      </w:r>
      <w:r w:rsidRPr="00440431">
        <w:rPr>
          <w:rFonts w:ascii="Times New Roman" w:hAnsi="Times New Roman" w:cs="Times New Roman"/>
          <w:sz w:val="28"/>
          <w:szCs w:val="28"/>
        </w:rPr>
        <w:t xml:space="preserve">  Внести  в  Решение    Собрания  представителей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9F1D98">
        <w:rPr>
          <w:rFonts w:ascii="Times New Roman" w:hAnsi="Times New Roman" w:cs="Times New Roman"/>
          <w:sz w:val="28"/>
          <w:szCs w:val="28"/>
        </w:rPr>
        <w:t xml:space="preserve">  </w:t>
      </w:r>
      <w:r w:rsidRPr="00440431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Pr="00440431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440431">
        <w:rPr>
          <w:rFonts w:ascii="Times New Roman" w:hAnsi="Times New Roman" w:cs="Times New Roman"/>
          <w:sz w:val="28"/>
          <w:szCs w:val="28"/>
        </w:rPr>
        <w:t xml:space="preserve">   Самарской   области  от </w:t>
      </w:r>
      <w:r w:rsidR="00E91262">
        <w:rPr>
          <w:rFonts w:ascii="Times New Roman" w:hAnsi="Times New Roman" w:cs="Times New Roman"/>
          <w:sz w:val="28"/>
          <w:szCs w:val="28"/>
        </w:rPr>
        <w:t>12.11.2014г.</w:t>
      </w:r>
      <w:r w:rsidRPr="00440431">
        <w:rPr>
          <w:rFonts w:ascii="Times New Roman" w:hAnsi="Times New Roman" w:cs="Times New Roman"/>
          <w:sz w:val="28"/>
          <w:szCs w:val="28"/>
        </w:rPr>
        <w:t xml:space="preserve"> № </w:t>
      </w:r>
      <w:r w:rsidR="00E91262">
        <w:rPr>
          <w:rFonts w:ascii="Times New Roman" w:hAnsi="Times New Roman" w:cs="Times New Roman"/>
          <w:sz w:val="28"/>
          <w:szCs w:val="28"/>
        </w:rPr>
        <w:t>129</w:t>
      </w:r>
      <w:r w:rsidRPr="00440431">
        <w:rPr>
          <w:rFonts w:ascii="Times New Roman" w:hAnsi="Times New Roman" w:cs="Times New Roman"/>
          <w:sz w:val="28"/>
          <w:szCs w:val="28"/>
        </w:rPr>
        <w:t xml:space="preserve"> « О налоге  на имущество физических лиц на территории  сельского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поселения</w:t>
      </w:r>
      <w:r w:rsidR="00A3068F">
        <w:rPr>
          <w:rFonts w:ascii="Times New Roman" w:hAnsi="Times New Roman" w:cs="Times New Roman"/>
          <w:sz w:val="28"/>
          <w:szCs w:val="28"/>
        </w:rPr>
        <w:t xml:space="preserve">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Pr="00440431">
        <w:rPr>
          <w:rFonts w:ascii="Times New Roman" w:hAnsi="Times New Roman" w:cs="Times New Roman"/>
          <w:sz w:val="28"/>
          <w:szCs w:val="28"/>
        </w:rPr>
        <w:t>»</w:t>
      </w:r>
      <w:r w:rsidR="0090522D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>(с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>изменениями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1D41B8">
        <w:rPr>
          <w:rFonts w:ascii="Times New Roman" w:hAnsi="Times New Roman" w:cs="Times New Roman"/>
          <w:sz w:val="28"/>
          <w:szCs w:val="28"/>
        </w:rPr>
        <w:t>от 18.08.2015; 25.12.2015г.; 02.02.2016г.</w:t>
      </w:r>
      <w:r w:rsidR="00A3068F">
        <w:rPr>
          <w:rFonts w:ascii="Times New Roman" w:hAnsi="Times New Roman" w:cs="Times New Roman"/>
          <w:sz w:val="28"/>
          <w:szCs w:val="28"/>
        </w:rPr>
        <w:t xml:space="preserve">) </w:t>
      </w:r>
      <w:r w:rsidRPr="00440431">
        <w:rPr>
          <w:rFonts w:ascii="Times New Roman" w:hAnsi="Times New Roman" w:cs="Times New Roman"/>
          <w:sz w:val="28"/>
          <w:szCs w:val="28"/>
        </w:rPr>
        <w:t>следующие  изменения.</w:t>
      </w:r>
    </w:p>
    <w:p w:rsidR="00117967" w:rsidRDefault="00A24A76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967">
        <w:rPr>
          <w:rFonts w:ascii="Times New Roman" w:hAnsi="Times New Roman" w:cs="Times New Roman"/>
          <w:sz w:val="28"/>
          <w:szCs w:val="28"/>
        </w:rPr>
        <w:t>1.1 Пункт 2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="00117967">
        <w:rPr>
          <w:rFonts w:ascii="Times New Roman" w:hAnsi="Times New Roman" w:cs="Times New Roman"/>
          <w:sz w:val="28"/>
          <w:szCs w:val="28"/>
        </w:rPr>
        <w:t>изложить  в следующей  редакции:</w:t>
      </w:r>
    </w:p>
    <w:p w:rsidR="00A3068F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068F">
        <w:rPr>
          <w:rFonts w:ascii="Times New Roman" w:hAnsi="Times New Roman" w:cs="Times New Roman"/>
          <w:sz w:val="28"/>
          <w:szCs w:val="28"/>
        </w:rPr>
        <w:t xml:space="preserve"> Установить, что  для  граждан, имеющих в собственности имущество, являющееся объектом налогообложения  на территории 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A3068F">
        <w:rPr>
          <w:rFonts w:ascii="Times New Roman" w:hAnsi="Times New Roman" w:cs="Times New Roman"/>
          <w:sz w:val="28"/>
          <w:szCs w:val="28"/>
        </w:rPr>
        <w:t>, льготы, установленные в соответствии 407 Налогового  кодекса Российской Федерации в редакции Федерального закона от  04.10.2014 №284-ФЗ, действуют  в полном  объеме.</w:t>
      </w:r>
    </w:p>
    <w:p w:rsidR="00A312A8" w:rsidRDefault="00A312A8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 Пункт 2.1. изложить  в следующей  редакции:</w:t>
      </w:r>
    </w:p>
    <w:p w:rsidR="00A24A76" w:rsidRPr="00440431" w:rsidRDefault="00A312A8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«2.1.</w:t>
      </w:r>
      <w:r w:rsidR="00117967">
        <w:rPr>
          <w:rFonts w:ascii="Times New Roman" w:hAnsi="Times New Roman" w:cs="Times New Roman"/>
          <w:sz w:val="28"/>
          <w:szCs w:val="28"/>
        </w:rPr>
        <w:t xml:space="preserve"> </w:t>
      </w:r>
      <w:r w:rsidR="00FC3875" w:rsidRPr="00440431">
        <w:rPr>
          <w:rFonts w:ascii="Times New Roman" w:hAnsi="Times New Roman" w:cs="Times New Roman"/>
          <w:sz w:val="28"/>
          <w:szCs w:val="28"/>
        </w:rPr>
        <w:t>Налоговые льготы в отношении  объектов  недвижимого имущества, налоговая   база по которым  определяется  как их  кадастровая  стоимость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24A76" w:rsidRPr="004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75" w:rsidRPr="00440431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 w:rsidR="00A312A8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A312A8">
        <w:rPr>
          <w:rFonts w:ascii="Times New Roman" w:hAnsi="Times New Roman" w:cs="Times New Roman"/>
          <w:sz w:val="28"/>
          <w:szCs w:val="28"/>
        </w:rPr>
        <w:t xml:space="preserve"> 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1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="00A312A8">
        <w:rPr>
          <w:rFonts w:ascii="Times New Roman" w:hAnsi="Times New Roman" w:cs="Times New Roman"/>
          <w:sz w:val="28"/>
          <w:szCs w:val="28"/>
        </w:rPr>
        <w:t>2</w:t>
      </w:r>
      <w:r w:rsidR="00117967">
        <w:rPr>
          <w:rFonts w:ascii="Times New Roman" w:hAnsi="Times New Roman" w:cs="Times New Roman"/>
          <w:sz w:val="28"/>
          <w:szCs w:val="28"/>
        </w:rPr>
        <w:t>.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льгота 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в размере 100% от суммы  налога, подлежащей уплате, предоставляется в отношении  объектов  налогообложения, включенных  в перечень, определяемый в  соответствии  с пунктом 7 статьи 378.2 Налогового  Кодекса Российской Федерации, объектов налогообложения, предусмотренных  абзацем вторым пункта 10 статьи  378.2 Налогового  кодекса Российской Федерации площадью:</w:t>
      </w:r>
    </w:p>
    <w:p w:rsidR="00FC3875" w:rsidRPr="00440431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- до  50 кв. метров  для  индивидуальных  предпринимателей со среднесписочной  численностью  работников  не менее  1 человека в предшествующем  налоговом  периоде;</w:t>
      </w:r>
    </w:p>
    <w:p w:rsidR="00FC3875" w:rsidRPr="00440431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lastRenderedPageBreak/>
        <w:t xml:space="preserve">            - до  100 кв. метров  для  индивидуальных  предпринимателей со среднесписочной  численностью  работников  не менее  3 человек  за  предшествующий  налоговый  период;</w:t>
      </w:r>
    </w:p>
    <w:p w:rsidR="00FC3875" w:rsidRDefault="00FC3875" w:rsidP="004404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    - до  150 кв. метров  для  индивидуальных  предпринимателей со среднесписочной  численностью  работников  не менее  4 человек  за  предшествующий  налоговый  период.</w:t>
      </w:r>
    </w:p>
    <w:p w:rsidR="00014623" w:rsidRPr="00E22B10" w:rsidRDefault="00C769B5" w:rsidP="00014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2.1.3.Н</w:t>
      </w:r>
      <w:r w:rsidR="00014623" w:rsidRPr="00E22B10">
        <w:rPr>
          <w:rFonts w:ascii="Times New Roman" w:hAnsi="Times New Roman" w:cs="Times New Roman"/>
          <w:sz w:val="28"/>
          <w:szCs w:val="28"/>
        </w:rPr>
        <w:t>алоговая льгота предоставляется по заявлению налогоплательщика при одновременном соблюдении следующих условий:</w:t>
      </w:r>
    </w:p>
    <w:p w:rsidR="00014623" w:rsidRPr="00E22B10" w:rsidRDefault="00014623" w:rsidP="00014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среднесписочная численность работников которого не превышает 100 человек и доходы которого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 по  данным бухгалтерского учета </w:t>
      </w:r>
      <w:r w:rsidRPr="00E22B10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014623" w:rsidRPr="00E22B10" w:rsidRDefault="00014623" w:rsidP="000146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B10">
        <w:rPr>
          <w:rFonts w:ascii="Times New Roman" w:hAnsi="Times New Roman" w:cs="Times New Roman"/>
          <w:sz w:val="28"/>
          <w:szCs w:val="28"/>
        </w:rPr>
        <w:t>2)</w:t>
      </w:r>
      <w:r w:rsidR="00324753">
        <w:rPr>
          <w:rFonts w:ascii="Times New Roman" w:hAnsi="Times New Roman" w:cs="Times New Roman"/>
          <w:sz w:val="28"/>
          <w:szCs w:val="28"/>
        </w:rPr>
        <w:t xml:space="preserve"> </w:t>
      </w:r>
      <w:r w:rsidRPr="00E22B10">
        <w:rPr>
          <w:rFonts w:ascii="Times New Roman" w:hAnsi="Times New Roman" w:cs="Times New Roman"/>
          <w:sz w:val="28"/>
          <w:szCs w:val="28"/>
        </w:rPr>
        <w:t xml:space="preserve"> за истекший налоговый период средняя заработная плата работников составила не менее 1,5 прожиточного минимум</w:t>
      </w:r>
      <w:r w:rsidR="00C769B5" w:rsidRPr="00E22B10">
        <w:rPr>
          <w:rFonts w:ascii="Times New Roman" w:hAnsi="Times New Roman" w:cs="Times New Roman"/>
          <w:sz w:val="28"/>
          <w:szCs w:val="28"/>
        </w:rPr>
        <w:t>ов</w:t>
      </w:r>
      <w:r w:rsidRPr="00E22B10">
        <w:rPr>
          <w:rFonts w:ascii="Times New Roman" w:hAnsi="Times New Roman" w:cs="Times New Roman"/>
          <w:sz w:val="28"/>
          <w:szCs w:val="28"/>
        </w:rPr>
        <w:t xml:space="preserve"> в месяц, утвержденного постановлениями Правительства Самарской области;</w:t>
      </w:r>
    </w:p>
    <w:p w:rsidR="00014623" w:rsidRDefault="00014623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B10">
        <w:rPr>
          <w:rFonts w:ascii="Times New Roman" w:hAnsi="Times New Roman" w:cs="Times New Roman"/>
          <w:sz w:val="28"/>
          <w:szCs w:val="28"/>
        </w:rPr>
        <w:t xml:space="preserve">3) в истекшем налоговом периоде 80% доходов индивидуального предпринимателя от всех доходов, </w:t>
      </w:r>
      <w:r w:rsidR="00C769B5" w:rsidRPr="00E22B10">
        <w:rPr>
          <w:rFonts w:ascii="Times New Roman" w:hAnsi="Times New Roman" w:cs="Times New Roman"/>
          <w:sz w:val="28"/>
          <w:szCs w:val="28"/>
        </w:rPr>
        <w:t xml:space="preserve">определенных по  данным  бухгалтерского учета, </w:t>
      </w:r>
      <w:r w:rsidRPr="00E22B10">
        <w:rPr>
          <w:rFonts w:ascii="Times New Roman" w:hAnsi="Times New Roman" w:cs="Times New Roman"/>
          <w:sz w:val="28"/>
          <w:szCs w:val="28"/>
        </w:rPr>
        <w:t xml:space="preserve">являются доходами, получаемыми по видам экономической деятельности, не относящимся к </w:t>
      </w:r>
      <w:hyperlink r:id="rId5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разделу J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(Финансовая деятельность), </w:t>
      </w:r>
      <w:hyperlink r:id="rId6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классу 70 раздела K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(Операции с недвижимым имуществом) и </w:t>
      </w:r>
      <w:hyperlink r:id="rId7" w:history="1">
        <w:r w:rsidRPr="00E22B10">
          <w:rPr>
            <w:rFonts w:ascii="Times New Roman" w:hAnsi="Times New Roman" w:cs="Times New Roman"/>
            <w:color w:val="0000FF"/>
            <w:sz w:val="28"/>
            <w:szCs w:val="28"/>
          </w:rPr>
          <w:t>разделу C</w:t>
        </w:r>
      </w:hyperlink>
      <w:r w:rsidRPr="00E22B10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</w:t>
      </w:r>
      <w:r w:rsidR="00E22B10" w:rsidRPr="00E22B10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России  от  06.11.2001 №454-ст.»</w:t>
      </w:r>
      <w:proofErr w:type="gramEnd"/>
    </w:p>
    <w:p w:rsidR="001A068B" w:rsidRDefault="00EB0F69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68B">
        <w:rPr>
          <w:rFonts w:ascii="Times New Roman" w:hAnsi="Times New Roman" w:cs="Times New Roman"/>
          <w:sz w:val="28"/>
          <w:szCs w:val="28"/>
        </w:rPr>
        <w:t xml:space="preserve">. Признать  утратившим силу  решение Собрания представителей 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1A068B">
        <w:rPr>
          <w:rFonts w:ascii="Times New Roman" w:hAnsi="Times New Roman" w:cs="Times New Roman"/>
          <w:sz w:val="28"/>
          <w:szCs w:val="28"/>
        </w:rPr>
        <w:t xml:space="preserve"> </w:t>
      </w:r>
      <w:r w:rsidR="009D54AB" w:rsidRPr="009D54AB">
        <w:rPr>
          <w:rFonts w:ascii="Times New Roman" w:hAnsi="Times New Roman" w:cs="Times New Roman"/>
          <w:sz w:val="28"/>
          <w:szCs w:val="28"/>
        </w:rPr>
        <w:t>от 02.02</w:t>
      </w:r>
      <w:r w:rsidR="001A068B" w:rsidRPr="009D54AB">
        <w:rPr>
          <w:rFonts w:ascii="Times New Roman" w:hAnsi="Times New Roman" w:cs="Times New Roman"/>
          <w:sz w:val="28"/>
          <w:szCs w:val="28"/>
        </w:rPr>
        <w:t>.2016.№2</w:t>
      </w:r>
      <w:r w:rsidR="009D54AB" w:rsidRPr="009D54AB">
        <w:rPr>
          <w:rFonts w:ascii="Times New Roman" w:hAnsi="Times New Roman" w:cs="Times New Roman"/>
          <w:sz w:val="28"/>
          <w:szCs w:val="28"/>
        </w:rPr>
        <w:t>4</w:t>
      </w:r>
      <w:r w:rsidR="001A068B">
        <w:rPr>
          <w:rFonts w:ascii="Times New Roman" w:hAnsi="Times New Roman" w:cs="Times New Roman"/>
          <w:sz w:val="28"/>
          <w:szCs w:val="28"/>
        </w:rPr>
        <w:t xml:space="preserve"> «О внесении  изменений  в решение  Собрания  представителей сельского поселения </w:t>
      </w:r>
      <w:r w:rsidR="00ED74D8">
        <w:rPr>
          <w:rFonts w:ascii="Times New Roman" w:hAnsi="Times New Roman" w:cs="Times New Roman"/>
          <w:sz w:val="28"/>
          <w:szCs w:val="28"/>
        </w:rPr>
        <w:t xml:space="preserve">Васильевка </w:t>
      </w:r>
      <w:r w:rsidR="001A068B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="001A068B">
        <w:rPr>
          <w:rFonts w:ascii="Times New Roman" w:hAnsi="Times New Roman" w:cs="Times New Roman"/>
          <w:sz w:val="28"/>
          <w:szCs w:val="28"/>
        </w:rPr>
        <w:t>Шенталинсикй</w:t>
      </w:r>
      <w:proofErr w:type="spellEnd"/>
      <w:r w:rsidR="001A068B">
        <w:rPr>
          <w:rFonts w:ascii="Times New Roman" w:hAnsi="Times New Roman" w:cs="Times New Roman"/>
          <w:sz w:val="28"/>
          <w:szCs w:val="28"/>
        </w:rPr>
        <w:t xml:space="preserve"> Самарской  области от </w:t>
      </w:r>
      <w:r w:rsidR="001A068B" w:rsidRPr="009D54AB">
        <w:rPr>
          <w:rFonts w:ascii="Times New Roman" w:hAnsi="Times New Roman" w:cs="Times New Roman"/>
          <w:sz w:val="28"/>
          <w:szCs w:val="28"/>
        </w:rPr>
        <w:t>12.11.2014 №1</w:t>
      </w:r>
      <w:r w:rsidR="009D54AB" w:rsidRPr="009D54AB">
        <w:rPr>
          <w:rFonts w:ascii="Times New Roman" w:hAnsi="Times New Roman" w:cs="Times New Roman"/>
          <w:sz w:val="28"/>
          <w:szCs w:val="28"/>
        </w:rPr>
        <w:t>29</w:t>
      </w:r>
      <w:r w:rsidR="001A068B">
        <w:rPr>
          <w:rFonts w:ascii="Times New Roman" w:hAnsi="Times New Roman" w:cs="Times New Roman"/>
          <w:sz w:val="28"/>
          <w:szCs w:val="28"/>
        </w:rPr>
        <w:t xml:space="preserve"> «О налоге  на имущество физических  лиц на территории  сельского  поселения 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1A06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4753" w:rsidRDefault="00EB0F69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753">
        <w:rPr>
          <w:rFonts w:ascii="Times New Roman" w:hAnsi="Times New Roman" w:cs="Times New Roman"/>
          <w:sz w:val="28"/>
          <w:szCs w:val="28"/>
        </w:rPr>
        <w:t xml:space="preserve">. Настоящее Решение  вступает  в силу  с 1 января  2015 года, не  </w:t>
      </w:r>
      <w:proofErr w:type="spellStart"/>
      <w:proofErr w:type="gramStart"/>
      <w:r w:rsidR="00324753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324753">
        <w:rPr>
          <w:rFonts w:ascii="Times New Roman" w:hAnsi="Times New Roman" w:cs="Times New Roman"/>
          <w:sz w:val="28"/>
          <w:szCs w:val="28"/>
        </w:rPr>
        <w:t xml:space="preserve"> ранее чем по  истечении  одного месяца со  дня  его  официального  опубликования и  не  ранее  1 - го числа  месяца налогового  периода по налогу  на  имущество  физических  лиц.</w:t>
      </w:r>
    </w:p>
    <w:p w:rsidR="005330F8" w:rsidRDefault="005330F8" w:rsidP="005330F8">
      <w:pPr>
        <w:framePr w:wrap="none" w:vAnchor="page" w:hAnchor="page" w:x="891" w:y="12227"/>
        <w:rPr>
          <w:sz w:val="0"/>
          <w:szCs w:val="0"/>
        </w:rPr>
      </w:pPr>
    </w:p>
    <w:p w:rsidR="005330F8" w:rsidRDefault="00EB0F69" w:rsidP="00E22B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0522D">
        <w:rPr>
          <w:rFonts w:ascii="Times New Roman" w:hAnsi="Times New Roman" w:cs="Times New Roman"/>
          <w:sz w:val="28"/>
          <w:szCs w:val="28"/>
        </w:rPr>
        <w:t xml:space="preserve">. Направить данное  Решение  для  официального  опубликования  в газету «Вестник поселения </w:t>
      </w:r>
      <w:r w:rsidR="00ED74D8">
        <w:rPr>
          <w:rFonts w:ascii="Times New Roman" w:hAnsi="Times New Roman" w:cs="Times New Roman"/>
          <w:sz w:val="28"/>
          <w:szCs w:val="28"/>
        </w:rPr>
        <w:t>Васильевка</w:t>
      </w:r>
      <w:r w:rsidR="0090522D">
        <w:rPr>
          <w:rFonts w:ascii="Times New Roman" w:hAnsi="Times New Roman" w:cs="Times New Roman"/>
          <w:sz w:val="28"/>
          <w:szCs w:val="28"/>
        </w:rPr>
        <w:t>».</w:t>
      </w:r>
    </w:p>
    <w:p w:rsidR="005330F8" w:rsidRPr="005330F8" w:rsidRDefault="005330F8" w:rsidP="005330F8"/>
    <w:p w:rsidR="005330F8" w:rsidRDefault="005330F8" w:rsidP="005330F8"/>
    <w:p w:rsidR="005330F8" w:rsidRDefault="005330F8" w:rsidP="005330F8"/>
    <w:p w:rsidR="0090522D" w:rsidRDefault="005330F8" w:rsidP="005330F8">
      <w:pPr>
        <w:jc w:val="right"/>
      </w:pPr>
      <w:r>
        <w:rPr>
          <w:noProof/>
        </w:rPr>
        <w:lastRenderedPageBreak/>
        <w:drawing>
          <wp:inline distT="0" distB="0" distL="0" distR="0">
            <wp:extent cx="5905500" cy="2476500"/>
            <wp:effectExtent l="19050" t="0" r="0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F8" w:rsidRPr="005330F8" w:rsidRDefault="005330F8" w:rsidP="005330F8">
      <w:pPr>
        <w:jc w:val="right"/>
      </w:pPr>
    </w:p>
    <w:sectPr w:rsidR="005330F8" w:rsidRPr="005330F8" w:rsidSect="0081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A2"/>
    <w:multiLevelType w:val="hybridMultilevel"/>
    <w:tmpl w:val="29A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0D"/>
    <w:rsid w:val="00014623"/>
    <w:rsid w:val="000207C8"/>
    <w:rsid w:val="00076862"/>
    <w:rsid w:val="000E669A"/>
    <w:rsid w:val="00103530"/>
    <w:rsid w:val="00117967"/>
    <w:rsid w:val="00196E68"/>
    <w:rsid w:val="001A068B"/>
    <w:rsid w:val="001B65F2"/>
    <w:rsid w:val="001D41B8"/>
    <w:rsid w:val="001E2602"/>
    <w:rsid w:val="0031712F"/>
    <w:rsid w:val="00324753"/>
    <w:rsid w:val="00337BAF"/>
    <w:rsid w:val="003772F9"/>
    <w:rsid w:val="00440431"/>
    <w:rsid w:val="004B0F90"/>
    <w:rsid w:val="004B6226"/>
    <w:rsid w:val="004F135E"/>
    <w:rsid w:val="00521508"/>
    <w:rsid w:val="005318D6"/>
    <w:rsid w:val="0053306E"/>
    <w:rsid w:val="005330F8"/>
    <w:rsid w:val="005D0165"/>
    <w:rsid w:val="00611A84"/>
    <w:rsid w:val="0065398A"/>
    <w:rsid w:val="00663B08"/>
    <w:rsid w:val="006B62BF"/>
    <w:rsid w:val="006C141B"/>
    <w:rsid w:val="006E74BB"/>
    <w:rsid w:val="006F749F"/>
    <w:rsid w:val="0071590D"/>
    <w:rsid w:val="007679B9"/>
    <w:rsid w:val="00775B16"/>
    <w:rsid w:val="00780836"/>
    <w:rsid w:val="0078642E"/>
    <w:rsid w:val="007870AF"/>
    <w:rsid w:val="007D3AF9"/>
    <w:rsid w:val="00810202"/>
    <w:rsid w:val="00812A4D"/>
    <w:rsid w:val="00813E85"/>
    <w:rsid w:val="0090522D"/>
    <w:rsid w:val="00916C09"/>
    <w:rsid w:val="00947303"/>
    <w:rsid w:val="009833E0"/>
    <w:rsid w:val="00985351"/>
    <w:rsid w:val="009A59F0"/>
    <w:rsid w:val="009D54AB"/>
    <w:rsid w:val="009F1D98"/>
    <w:rsid w:val="00A24A76"/>
    <w:rsid w:val="00A3068F"/>
    <w:rsid w:val="00A312A8"/>
    <w:rsid w:val="00AA2177"/>
    <w:rsid w:val="00AA381A"/>
    <w:rsid w:val="00AE6524"/>
    <w:rsid w:val="00B2515E"/>
    <w:rsid w:val="00B92F6E"/>
    <w:rsid w:val="00BB6E96"/>
    <w:rsid w:val="00C024A3"/>
    <w:rsid w:val="00C769B5"/>
    <w:rsid w:val="00C82AC8"/>
    <w:rsid w:val="00C921BC"/>
    <w:rsid w:val="00CE2F9C"/>
    <w:rsid w:val="00CF4588"/>
    <w:rsid w:val="00DC0EA6"/>
    <w:rsid w:val="00DC275F"/>
    <w:rsid w:val="00DE6BB2"/>
    <w:rsid w:val="00DF1B82"/>
    <w:rsid w:val="00E042D4"/>
    <w:rsid w:val="00E22B10"/>
    <w:rsid w:val="00E37DCD"/>
    <w:rsid w:val="00E91262"/>
    <w:rsid w:val="00EB0F69"/>
    <w:rsid w:val="00ED74D8"/>
    <w:rsid w:val="00EE5EFC"/>
    <w:rsid w:val="00F25781"/>
    <w:rsid w:val="00F27D65"/>
    <w:rsid w:val="00F458F2"/>
    <w:rsid w:val="00FA5C17"/>
    <w:rsid w:val="00FC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ED74D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3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76"/>
    <w:pPr>
      <w:spacing w:after="0" w:line="240" w:lineRule="auto"/>
    </w:pPr>
  </w:style>
  <w:style w:type="paragraph" w:customStyle="1" w:styleId="ConsPlusNormal">
    <w:name w:val="ConsPlusNormal"/>
    <w:rsid w:val="0001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86E6C23DDC15955DB86A7611069D25F5DDB5B754F4EF3D993B6C7FE6F0939BF701A7B99BF1F5Dk7C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986E6C23DDC15955DB86A7611069D25F5DDB5B754F4EF3D993B6C7FE6F0939BF701A7B99BB1C56k7C4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A986E6C23DDC15955DB86A7611069D25F5DDB5B754F4EF3D993B6C7FE6F0939BF701A7B99BB1E51k7C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Mihankova</dc:creator>
  <cp:keywords/>
  <dc:description/>
  <cp:lastModifiedBy>Пользователь</cp:lastModifiedBy>
  <cp:revision>25</cp:revision>
  <cp:lastPrinted>2018-08-08T06:42:00Z</cp:lastPrinted>
  <dcterms:created xsi:type="dcterms:W3CDTF">2018-07-26T06:14:00Z</dcterms:created>
  <dcterms:modified xsi:type="dcterms:W3CDTF">2018-08-31T10:47:00Z</dcterms:modified>
</cp:coreProperties>
</file>