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0" w:rsidRPr="004C5198" w:rsidRDefault="002C7870" w:rsidP="002C7870">
      <w:pPr>
        <w:pStyle w:val="1"/>
        <w:jc w:val="left"/>
      </w:pPr>
      <w:r>
        <w:t xml:space="preserve">  Собрание  представителей сельского поселения  Васильевка</w:t>
      </w:r>
    </w:p>
    <w:p w:rsidR="002C7870" w:rsidRDefault="002C7870" w:rsidP="002C787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муниципального  района  Шенталинский</w:t>
      </w:r>
    </w:p>
    <w:p w:rsidR="002C7870" w:rsidRDefault="002C7870" w:rsidP="002C787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Самарской  области</w:t>
      </w:r>
    </w:p>
    <w:p w:rsidR="002C7870" w:rsidRDefault="002C7870" w:rsidP="002C787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______________________________________</w:t>
      </w:r>
    </w:p>
    <w:p w:rsidR="002C7870" w:rsidRDefault="002C7870" w:rsidP="002C7870">
      <w:pPr>
        <w:rPr>
          <w:sz w:val="20"/>
        </w:rPr>
      </w:pPr>
      <w:r>
        <w:rPr>
          <w:b/>
          <w:bCs/>
          <w:sz w:val="28"/>
        </w:rPr>
        <w:t xml:space="preserve">                                    </w:t>
      </w:r>
      <w:r>
        <w:rPr>
          <w:sz w:val="20"/>
        </w:rPr>
        <w:t>д. Васильевка  ул. Молодежная, 16</w:t>
      </w:r>
    </w:p>
    <w:p w:rsidR="002C7870" w:rsidRDefault="002C7870" w:rsidP="002C7870">
      <w:pPr>
        <w:rPr>
          <w:sz w:val="20"/>
        </w:rPr>
      </w:pPr>
      <w:r>
        <w:rPr>
          <w:sz w:val="20"/>
        </w:rPr>
        <w:t xml:space="preserve">                                                            тел. (8-84652) 45-1-99</w:t>
      </w:r>
    </w:p>
    <w:p w:rsidR="00920C89" w:rsidRPr="00555D09" w:rsidRDefault="00156910" w:rsidP="00920C8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 РЕШЕНИЯ</w:t>
      </w:r>
    </w:p>
    <w:p w:rsidR="00920C89" w:rsidRPr="00555D09" w:rsidRDefault="00920C89" w:rsidP="00920C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20C89" w:rsidRPr="00555D09" w:rsidRDefault="00920C89" w:rsidP="00920C89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56910">
        <w:rPr>
          <w:color w:val="000000" w:themeColor="text1"/>
          <w:sz w:val="28"/>
          <w:szCs w:val="28"/>
        </w:rPr>
        <w:t>__.__</w:t>
      </w:r>
      <w:r w:rsidR="002C7870"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920C89" w:rsidRPr="00555D09" w:rsidRDefault="00920C89" w:rsidP="00920C89">
      <w:pPr>
        <w:rPr>
          <w:b/>
          <w:bCs/>
          <w:color w:val="000000" w:themeColor="text1"/>
          <w:sz w:val="28"/>
          <w:szCs w:val="28"/>
        </w:rPr>
      </w:pPr>
    </w:p>
    <w:p w:rsidR="00920C89" w:rsidRPr="00555D09" w:rsidRDefault="00920C89" w:rsidP="00920C89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920C89" w:rsidRPr="00555D09" w:rsidRDefault="00920C89" w:rsidP="002C7870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2C7870">
        <w:rPr>
          <w:b/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2C7870">
        <w:rPr>
          <w:b/>
          <w:bCs/>
          <w:color w:val="000000" w:themeColor="text1"/>
          <w:sz w:val="28"/>
          <w:szCs w:val="28"/>
        </w:rPr>
        <w:t>10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2C7870"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555D09">
        <w:rPr>
          <w:b/>
          <w:bCs/>
          <w:color w:val="000000" w:themeColor="text1"/>
          <w:sz w:val="28"/>
          <w:szCs w:val="28"/>
        </w:rPr>
        <w:t>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="002C7870">
        <w:rPr>
          <w:b/>
          <w:bCs/>
          <w:color w:val="000000" w:themeColor="text1"/>
          <w:sz w:val="28"/>
          <w:szCs w:val="28"/>
        </w:rPr>
        <w:t>сельском поселении Васильевка муниципального района Шенталинский Самарской области»</w:t>
      </w:r>
    </w:p>
    <w:p w:rsidR="00920C89" w:rsidRDefault="00920C89" w:rsidP="00920C8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 xml:space="preserve">Уставом </w:t>
      </w:r>
      <w:bookmarkStart w:id="0" w:name="_Hlk93572598"/>
      <w:r w:rsidR="002C7870" w:rsidRPr="002C7870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</w:t>
      </w:r>
      <w:r w:rsidR="002C7870">
        <w:rPr>
          <w:bCs/>
          <w:color w:val="000000" w:themeColor="text1"/>
          <w:sz w:val="28"/>
          <w:szCs w:val="28"/>
        </w:rPr>
        <w:t xml:space="preserve">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2C7870" w:rsidRPr="002C7870">
        <w:rPr>
          <w:bCs/>
          <w:color w:val="000000" w:themeColor="text1"/>
          <w:sz w:val="28"/>
          <w:szCs w:val="28"/>
        </w:rPr>
        <w:t xml:space="preserve">сельского поселения Васильевка муниципального района </w:t>
      </w:r>
      <w:proofErr w:type="spellStart"/>
      <w:r w:rsidR="002C7870" w:rsidRPr="002C7870">
        <w:rPr>
          <w:bCs/>
          <w:color w:val="000000" w:themeColor="text1"/>
          <w:sz w:val="28"/>
          <w:szCs w:val="28"/>
        </w:rPr>
        <w:t>Шенталинский</w:t>
      </w:r>
      <w:proofErr w:type="spellEnd"/>
      <w:r w:rsidR="002C7870" w:rsidRPr="002C7870">
        <w:rPr>
          <w:bCs/>
          <w:color w:val="000000" w:themeColor="text1"/>
          <w:sz w:val="28"/>
          <w:szCs w:val="28"/>
        </w:rPr>
        <w:t xml:space="preserve"> Самарской</w:t>
      </w:r>
      <w:r w:rsidR="00450DD7">
        <w:rPr>
          <w:bCs/>
          <w:color w:val="000000" w:themeColor="text1"/>
          <w:sz w:val="28"/>
          <w:szCs w:val="28"/>
        </w:rPr>
        <w:t xml:space="preserve"> области</w:t>
      </w:r>
    </w:p>
    <w:p w:rsidR="00920C89" w:rsidRPr="00461F76" w:rsidRDefault="00920C89" w:rsidP="002C787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:rsidR="00920C89" w:rsidRPr="00555D09" w:rsidRDefault="00920C89" w:rsidP="00920C8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20C89" w:rsidRPr="00555D0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2C7870" w:rsidRPr="002C7870">
        <w:rPr>
          <w:bCs/>
          <w:color w:val="000000" w:themeColor="text1"/>
          <w:sz w:val="28"/>
          <w:szCs w:val="28"/>
        </w:rPr>
        <w:t>сельского поселения Васильевка муниципального района Шенталинский Самарской</w:t>
      </w:r>
      <w:r w:rsidR="002C7870">
        <w:rPr>
          <w:bCs/>
          <w:color w:val="000000" w:themeColor="text1"/>
          <w:sz w:val="28"/>
          <w:szCs w:val="28"/>
        </w:rPr>
        <w:t xml:space="preserve"> области</w:t>
      </w:r>
      <w:r w:rsidR="002C7870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2C7870">
        <w:rPr>
          <w:color w:val="000000" w:themeColor="text1"/>
          <w:sz w:val="28"/>
          <w:szCs w:val="28"/>
        </w:rPr>
        <w:t>10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2C7870">
        <w:rPr>
          <w:color w:val="000000" w:themeColor="text1"/>
          <w:sz w:val="28"/>
          <w:szCs w:val="28"/>
        </w:rPr>
        <w:t>43</w:t>
      </w:r>
      <w:r w:rsidRPr="00461F76">
        <w:rPr>
          <w:color w:val="000000" w:themeColor="text1"/>
          <w:sz w:val="28"/>
          <w:szCs w:val="28"/>
        </w:rPr>
        <w:t xml:space="preserve"> «Об утверждении Положения о муниципальном жилищном контроле в </w:t>
      </w:r>
      <w:r w:rsidR="002C7870">
        <w:rPr>
          <w:bCs/>
          <w:color w:val="000000" w:themeColor="text1"/>
          <w:sz w:val="28"/>
          <w:szCs w:val="28"/>
        </w:rPr>
        <w:t>сельском</w:t>
      </w:r>
      <w:r w:rsidR="002C7870" w:rsidRPr="002C7870">
        <w:rPr>
          <w:bCs/>
          <w:color w:val="000000" w:themeColor="text1"/>
          <w:sz w:val="28"/>
          <w:szCs w:val="28"/>
        </w:rPr>
        <w:t xml:space="preserve"> поселения Васильевка муниципального района Шенталинский Самарской</w:t>
      </w:r>
      <w:r w:rsidR="002C7870">
        <w:rPr>
          <w:bCs/>
          <w:color w:val="000000" w:themeColor="text1"/>
          <w:sz w:val="28"/>
          <w:szCs w:val="28"/>
        </w:rPr>
        <w:t xml:space="preserve"> области</w:t>
      </w:r>
      <w:r w:rsidRPr="00461F76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:rsidR="00920C8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пункт 1.2 </w:t>
      </w:r>
      <w:r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2C7870">
        <w:rPr>
          <w:bCs/>
          <w:color w:val="000000" w:themeColor="text1"/>
          <w:sz w:val="28"/>
          <w:szCs w:val="28"/>
        </w:rPr>
        <w:t>сельском</w:t>
      </w:r>
      <w:r w:rsidR="002C7870" w:rsidRPr="002C7870">
        <w:rPr>
          <w:bCs/>
          <w:color w:val="000000" w:themeColor="text1"/>
          <w:sz w:val="28"/>
          <w:szCs w:val="28"/>
        </w:rPr>
        <w:t xml:space="preserve"> поселения Васильевка муниципального района Шенталинский Самарской</w:t>
      </w:r>
      <w:r w:rsidR="002C7870">
        <w:rPr>
          <w:bCs/>
          <w:color w:val="000000" w:themeColor="text1"/>
          <w:sz w:val="28"/>
          <w:szCs w:val="28"/>
        </w:rPr>
        <w:t xml:space="preserve">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015C28">
        <w:rPr>
          <w:color w:val="000000" w:themeColor="text1"/>
          <w:sz w:val="28"/>
          <w:szCs w:val="28"/>
        </w:rPr>
        <w:t>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  <w:proofErr w:type="gramEnd"/>
    </w:p>
    <w:p w:rsidR="00920C8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920C89" w:rsidRPr="00555D0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20C8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</w:t>
      </w:r>
      <w:r w:rsidRPr="00706E61">
        <w:rPr>
          <w:color w:val="000000" w:themeColor="text1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 в виде»;</w:t>
      </w:r>
    </w:p>
    <w:p w:rsidR="00920C89" w:rsidRPr="003D7433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3D7433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920C8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D7433">
        <w:rPr>
          <w:color w:val="000000" w:themeColor="text1"/>
          <w:sz w:val="28"/>
          <w:szCs w:val="28"/>
        </w:rPr>
        <w:t>связи</w:t>
      </w:r>
      <w:proofErr w:type="gramEnd"/>
      <w:r w:rsidRPr="003D7433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D7433">
        <w:rPr>
          <w:color w:val="000000" w:themeColor="text1"/>
          <w:sz w:val="28"/>
          <w:szCs w:val="28"/>
        </w:rPr>
        <w:t>.»;</w:t>
      </w:r>
      <w:proofErr w:type="gramEnd"/>
    </w:p>
    <w:p w:rsidR="00920C89" w:rsidRPr="00150961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3.12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920C89" w:rsidRPr="00150961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150961">
        <w:rPr>
          <w:color w:val="000000" w:themeColor="text1"/>
          <w:sz w:val="28"/>
          <w:szCs w:val="28"/>
        </w:rPr>
        <w:t xml:space="preserve">) пункт </w:t>
      </w:r>
      <w:r>
        <w:rPr>
          <w:color w:val="000000" w:themeColor="text1"/>
          <w:sz w:val="28"/>
          <w:szCs w:val="28"/>
        </w:rPr>
        <w:t>3.13</w:t>
      </w:r>
      <w:r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920C89" w:rsidRPr="00150961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920C89" w:rsidRPr="00150961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920C89" w:rsidRPr="00150961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920C89" w:rsidRPr="00150961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920C8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>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920C89" w:rsidRPr="003A60E4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920C89" w:rsidRPr="003A60E4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920C89" w:rsidRPr="003A60E4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:rsidR="00920C8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3A60E4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920C89" w:rsidRPr="00555D09" w:rsidRDefault="00920C89" w:rsidP="00920C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20C89" w:rsidRPr="00555D09" w:rsidRDefault="00920C89" w:rsidP="00920C8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920C89" w:rsidRPr="00555D09" w:rsidRDefault="00920C89" w:rsidP="00920C8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920C89" w:rsidRPr="00555D09" w:rsidRDefault="00920C89" w:rsidP="00920C89">
      <w:pPr>
        <w:spacing w:line="240" w:lineRule="exact"/>
        <w:rPr>
          <w:color w:val="000000" w:themeColor="text1"/>
        </w:rPr>
      </w:pPr>
    </w:p>
    <w:p w:rsidR="002C7870" w:rsidRDefault="00920C89" w:rsidP="002C7870">
      <w:pPr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Глава</w:t>
      </w:r>
      <w:r w:rsidRPr="00555D09">
        <w:rPr>
          <w:b/>
          <w:bCs/>
          <w:color w:val="000000" w:themeColor="text1"/>
        </w:rPr>
        <w:t xml:space="preserve"> </w:t>
      </w:r>
      <w:r w:rsidR="002C7870"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2C7870" w:rsidRPr="002C7870" w:rsidRDefault="002C7870" w:rsidP="002C7870">
      <w:pPr>
        <w:tabs>
          <w:tab w:val="left" w:pos="7740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муниципального района Шенталинский</w:t>
      </w:r>
      <w:r>
        <w:rPr>
          <w:bCs/>
          <w:color w:val="000000" w:themeColor="text1"/>
          <w:sz w:val="28"/>
          <w:szCs w:val="28"/>
        </w:rPr>
        <w:tab/>
        <w:t>Н.А.Морозов</w:t>
      </w:r>
    </w:p>
    <w:p w:rsidR="00920C89" w:rsidRPr="00555D09" w:rsidRDefault="00920C89" w:rsidP="00920C89">
      <w:pPr>
        <w:spacing w:line="240" w:lineRule="exact"/>
        <w:rPr>
          <w:i/>
          <w:iCs/>
          <w:color w:val="000000" w:themeColor="text1"/>
        </w:rPr>
      </w:pPr>
    </w:p>
    <w:p w:rsidR="00920C89" w:rsidRPr="00D11757" w:rsidRDefault="00920C89" w:rsidP="00920C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C7870" w:rsidRPr="00555D09" w:rsidRDefault="002C7870" w:rsidP="002C787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2C7870" w:rsidRDefault="002C7870" w:rsidP="002C7870">
      <w:pPr>
        <w:rPr>
          <w:bCs/>
          <w:color w:val="000000" w:themeColor="text1"/>
          <w:sz w:val="28"/>
          <w:szCs w:val="28"/>
        </w:rPr>
      </w:pPr>
      <w:r w:rsidRPr="002C7870">
        <w:rPr>
          <w:bCs/>
          <w:color w:val="000000" w:themeColor="text1"/>
          <w:sz w:val="28"/>
          <w:szCs w:val="28"/>
        </w:rPr>
        <w:t>сельского поселения Васильевка</w:t>
      </w:r>
    </w:p>
    <w:p w:rsidR="002C7870" w:rsidRPr="002C7870" w:rsidRDefault="002C7870" w:rsidP="002C7870">
      <w:pPr>
        <w:tabs>
          <w:tab w:val="left" w:pos="7845"/>
        </w:tabs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муниципального района Шенталинский                                           Л.М.Русяева</w:t>
      </w:r>
    </w:p>
    <w:p w:rsidR="002C7870" w:rsidRPr="00555D09" w:rsidRDefault="002C7870" w:rsidP="002C787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4C506C" w:rsidRDefault="004C506C"/>
    <w:sectPr w:rsidR="004C506C" w:rsidSect="003D7433">
      <w:headerReference w:type="even" r:id="rId6"/>
      <w:headerReference w:type="default" r:id="rId7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DC" w:rsidRDefault="00EC30DC" w:rsidP="00EC30DC">
      <w:r>
        <w:separator/>
      </w:r>
    </w:p>
  </w:endnote>
  <w:endnote w:type="continuationSeparator" w:id="0">
    <w:p w:rsidR="00EC30DC" w:rsidRDefault="00EC30DC" w:rsidP="00EC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DC" w:rsidRDefault="00EC30DC" w:rsidP="00EC30DC">
      <w:r>
        <w:separator/>
      </w:r>
    </w:p>
  </w:footnote>
  <w:footnote w:type="continuationSeparator" w:id="0">
    <w:p w:rsidR="00EC30DC" w:rsidRDefault="00EC30DC" w:rsidP="00EC3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81202631"/>
      <w:docPartObj>
        <w:docPartGallery w:val="Page Numbers (Top of Page)"/>
        <w:docPartUnique/>
      </w:docPartObj>
    </w:sdtPr>
    <w:sdtContent>
      <w:p w:rsidR="0003374E" w:rsidRDefault="000C68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20C8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1569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9174119"/>
      <w:docPartObj>
        <w:docPartGallery w:val="Page Numbers (Top of Page)"/>
        <w:docPartUnique/>
      </w:docPartObj>
    </w:sdtPr>
    <w:sdtContent>
      <w:p w:rsidR="0003374E" w:rsidRDefault="000C68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20C8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56910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1569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89"/>
    <w:rsid w:val="000C681A"/>
    <w:rsid w:val="00156910"/>
    <w:rsid w:val="002C7870"/>
    <w:rsid w:val="00450DD7"/>
    <w:rsid w:val="004C506C"/>
    <w:rsid w:val="00920C89"/>
    <w:rsid w:val="00E97E10"/>
    <w:rsid w:val="00EC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870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C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20C89"/>
  </w:style>
  <w:style w:type="character" w:customStyle="1" w:styleId="10">
    <w:name w:val="Заголовок 1 Знак"/>
    <w:basedOn w:val="a0"/>
    <w:link w:val="1"/>
    <w:rsid w:val="002C78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4971</Characters>
  <Application>Microsoft Office Word</Application>
  <DocSecurity>0</DocSecurity>
  <Lines>41</Lines>
  <Paragraphs>11</Paragraphs>
  <ScaleCrop>false</ScaleCrop>
  <Company>office 2007 rus ent: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5</cp:revision>
  <dcterms:created xsi:type="dcterms:W3CDTF">2022-04-12T09:39:00Z</dcterms:created>
  <dcterms:modified xsi:type="dcterms:W3CDTF">2022-05-03T10:20:00Z</dcterms:modified>
</cp:coreProperties>
</file>