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A" w:rsidRPr="00FD5E8A" w:rsidRDefault="00FD5E8A" w:rsidP="00FD5E8A">
      <w:pPr>
        <w:shd w:val="clear" w:color="auto" w:fill="FFFFFF"/>
        <w:spacing w:before="450" w:after="450" w:line="240" w:lineRule="auto"/>
        <w:outlineLvl w:val="0"/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 xml:space="preserve">Федеральный закон от 17.07.2009 № 172-ФЗ «Об </w:t>
      </w:r>
      <w:proofErr w:type="spellStart"/>
      <w:r w:rsidRPr="00FD5E8A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b/>
          <w:bCs/>
          <w:color w:val="1F2429"/>
          <w:kern w:val="36"/>
          <w:sz w:val="42"/>
          <w:szCs w:val="42"/>
          <w:lang w:eastAsia="ru-RU"/>
        </w:rPr>
        <w:t xml:space="preserve"> экспертизе нормативных правовых актов и проектов нормативных правовых актов» (в ред. от 11.10.2018)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8400"/>
        <w:gridCol w:w="8400"/>
      </w:tblGrid>
      <w:tr w:rsidR="00FD5E8A" w:rsidRPr="00FD5E8A" w:rsidTr="00FD5E8A">
        <w:tc>
          <w:tcPr>
            <w:tcW w:w="5100" w:type="dxa"/>
            <w:hideMark/>
          </w:tcPr>
          <w:p w:rsidR="00FD5E8A" w:rsidRPr="00FD5E8A" w:rsidRDefault="00FD5E8A" w:rsidP="00FD5E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июля 2009 года</w:t>
            </w:r>
          </w:p>
        </w:tc>
        <w:tc>
          <w:tcPr>
            <w:tcW w:w="5100" w:type="dxa"/>
            <w:hideMark/>
          </w:tcPr>
          <w:p w:rsidR="00FD5E8A" w:rsidRPr="00FD5E8A" w:rsidRDefault="00FD5E8A" w:rsidP="00FD5E8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172-ФЗ</w:t>
            </w:r>
          </w:p>
        </w:tc>
      </w:tr>
    </w:tbl>
    <w:p w:rsidR="00FD5E8A" w:rsidRPr="00FD5E8A" w:rsidRDefault="00FD5E8A" w:rsidP="00FD5E8A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РОССИЙСКАЯ ФЕДЕРАЦИЯ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ФЕДЕРАЛЬНЫЙ ЗАКОН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ОБ АНТИКОРРУПЦИОННОЙ ЭКСПЕРТИЗЕ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НОРМАТИВНЫХ ПРАВОВЫХ АКТОВ И ПРОЕКТОВ НОРМАТИВНЫХ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ПРАВОВЫХ АКТОВ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Принят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Государственной Думой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 июля 2009 года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Одобрен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Советом Федерации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7 июля 2009 года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16800"/>
      </w:tblGrid>
      <w:tr w:rsidR="00FD5E8A" w:rsidRPr="00FD5E8A" w:rsidTr="00FD5E8A">
        <w:tc>
          <w:tcPr>
            <w:tcW w:w="10485" w:type="dxa"/>
            <w:hideMark/>
          </w:tcPr>
          <w:p w:rsidR="00FD5E8A" w:rsidRPr="00FD5E8A" w:rsidRDefault="00FD5E8A" w:rsidP="00FD5E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FD5E8A" w:rsidRPr="00FD5E8A" w:rsidRDefault="00FD5E8A" w:rsidP="00FD5E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Федеральных законов от 21.11.2011 N 329-ФЗ,</w:t>
            </w:r>
            <w:proofErr w:type="gramEnd"/>
          </w:p>
          <w:p w:rsidR="00FD5E8A" w:rsidRPr="00FD5E8A" w:rsidRDefault="00FD5E8A" w:rsidP="00FD5E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21.10.2013 N 279-ФЗ, от 04.06.2018 N 145-ФЗ, от 11.10.2018 N 362-ФЗ)</w:t>
            </w:r>
          </w:p>
        </w:tc>
      </w:tr>
    </w:tbl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1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и их последующего устранения.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Коррупциогенными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правоприменителя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2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(п. 2 в ред. Федерального закона от 04.06.2018 N 145-ФЗ)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проверяемость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результатов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lastRenderedPageBreak/>
        <w:t>Статья 3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прав, свобод и обязанностей человека и гражданина;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3. Федеральный орган исполнительной власти в области юстиции проводит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(в ред. Федеральных законов от 21.11.2011 N 329-ФЗ, от 21.10.2013 N 279-ФЗ)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Федерального закона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 Органы, организации, их должностные лица проводят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принятие 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мер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6 введена Федеральным законом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7.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Антикоррупционная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7 введена Федеральным законом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8. 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(часть 8 введена Федеральным законом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4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отражаются: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2) в заключении, составляемом при проведении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3. 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4.1. Заключения, составляемые при проведении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При выявлении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4.1 введена Федеральным законом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5. Заключения, составляемые при проведении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в случаях, предусмотренных пунктами 1, 2 и 4 части 3 статьи 3 настоящего </w:t>
      </w: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>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ч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асть 5 в ред. Федерального закона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в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ред. Федерального закона от 21.11.2011 N 329-ФЗ)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b/>
          <w:bCs/>
          <w:color w:val="1F2429"/>
          <w:sz w:val="24"/>
          <w:szCs w:val="24"/>
          <w:lang w:eastAsia="ru-RU"/>
        </w:rPr>
        <w:t>Статья 5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дств пр</w:t>
      </w:r>
      <w:proofErr w:type="gram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оводить независимую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антикоррупционную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(в ред. Федеральных законов от 21.11.2011 N 329-ФЗ, от 11.10.2018 N 362-ФЗ)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1.1. Не допускается проведение независимой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4) международными и иностранными организациями;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(часть 1.1 введена Федеральным законом от 11.10.2018 N 362-ФЗ)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2. В заключении по результатам независимой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коррупциогенные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lastRenderedPageBreak/>
        <w:t xml:space="preserve">3. Заключение по результатам независимой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антикоррупционной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коррупциогенных</w:t>
      </w:r>
      <w:proofErr w:type="spellEnd"/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 xml:space="preserve"> факторов.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 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Президент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Российской Федерации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Д.МЕДВЕДЕВ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Москва, Кремль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17 июля 2009 года</w:t>
      </w:r>
    </w:p>
    <w:p w:rsidR="00FD5E8A" w:rsidRPr="00FD5E8A" w:rsidRDefault="00FD5E8A" w:rsidP="00FD5E8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</w:pPr>
      <w:r w:rsidRPr="00FD5E8A">
        <w:rPr>
          <w:rFonts w:ascii="Helvetica" w:eastAsia="Times New Roman" w:hAnsi="Helvetica" w:cs="Helvetica"/>
          <w:color w:val="1F2429"/>
          <w:sz w:val="24"/>
          <w:szCs w:val="24"/>
          <w:lang w:eastAsia="ru-RU"/>
        </w:rPr>
        <w:t>N 172-ФЗ</w:t>
      </w:r>
    </w:p>
    <w:p w:rsidR="005E6BAF" w:rsidRDefault="005E6BAF"/>
    <w:sectPr w:rsidR="005E6BAF" w:rsidSect="005E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8A"/>
    <w:rsid w:val="005E6BAF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AF"/>
  </w:style>
  <w:style w:type="paragraph" w:styleId="1">
    <w:name w:val="heading 1"/>
    <w:basedOn w:val="a"/>
    <w:link w:val="10"/>
    <w:uiPriority w:val="9"/>
    <w:qFormat/>
    <w:rsid w:val="00FD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10982</Characters>
  <Application>Microsoft Office Word</Application>
  <DocSecurity>0</DocSecurity>
  <Lines>91</Lines>
  <Paragraphs>25</Paragraphs>
  <ScaleCrop>false</ScaleCrop>
  <Company>office 2007 rus ent: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2022-05-02T09:00:00Z</dcterms:created>
  <dcterms:modified xsi:type="dcterms:W3CDTF">2022-05-02T09:00:00Z</dcterms:modified>
</cp:coreProperties>
</file>